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B7A" w:rsidRDefault="00AB1631" w:rsidP="00C27B7A">
      <w:pPr>
        <w:jc w:val="center"/>
        <w:rPr>
          <w:b/>
          <w:sz w:val="28"/>
          <w:szCs w:val="28"/>
        </w:rPr>
      </w:pPr>
      <w:r w:rsidRPr="00C27B7A">
        <w:rPr>
          <w:b/>
          <w:sz w:val="28"/>
          <w:szCs w:val="28"/>
        </w:rPr>
        <w:t xml:space="preserve">PCAN Cyprus Encounter </w:t>
      </w:r>
      <w:r w:rsidR="00C27B7A" w:rsidRPr="00C27B7A">
        <w:rPr>
          <w:b/>
          <w:sz w:val="28"/>
          <w:szCs w:val="28"/>
        </w:rPr>
        <w:t>week</w:t>
      </w:r>
      <w:r w:rsidR="0062327D">
        <w:rPr>
          <w:b/>
          <w:sz w:val="28"/>
          <w:szCs w:val="28"/>
        </w:rPr>
        <w:t xml:space="preserve"> 1</w:t>
      </w:r>
      <w:r w:rsidR="000E0DA9">
        <w:rPr>
          <w:b/>
          <w:sz w:val="28"/>
          <w:szCs w:val="28"/>
        </w:rPr>
        <w:t>7</w:t>
      </w:r>
      <w:r w:rsidR="0062327D" w:rsidRPr="0062327D">
        <w:rPr>
          <w:b/>
          <w:sz w:val="28"/>
          <w:szCs w:val="28"/>
          <w:vertAlign w:val="superscript"/>
        </w:rPr>
        <w:t>th</w:t>
      </w:r>
      <w:r w:rsidR="0062327D">
        <w:rPr>
          <w:b/>
          <w:sz w:val="28"/>
          <w:szCs w:val="28"/>
        </w:rPr>
        <w:t>-2</w:t>
      </w:r>
      <w:r w:rsidR="000E0DA9">
        <w:rPr>
          <w:b/>
          <w:sz w:val="28"/>
          <w:szCs w:val="28"/>
        </w:rPr>
        <w:t>4</w:t>
      </w:r>
      <w:r w:rsidR="0062327D" w:rsidRPr="0062327D">
        <w:rPr>
          <w:b/>
          <w:sz w:val="28"/>
          <w:szCs w:val="28"/>
          <w:vertAlign w:val="superscript"/>
        </w:rPr>
        <w:t>th</w:t>
      </w:r>
      <w:r w:rsidR="0062327D">
        <w:rPr>
          <w:b/>
          <w:sz w:val="28"/>
          <w:szCs w:val="28"/>
        </w:rPr>
        <w:t xml:space="preserve"> April 202</w:t>
      </w:r>
      <w:r w:rsidR="000E0DA9">
        <w:rPr>
          <w:b/>
          <w:sz w:val="28"/>
          <w:szCs w:val="28"/>
        </w:rPr>
        <w:t>7</w:t>
      </w:r>
    </w:p>
    <w:p w:rsidR="000E0DA9" w:rsidRDefault="00C84300">
      <w:r>
        <w:t>This will be the f</w:t>
      </w:r>
      <w:r w:rsidR="000E0DA9">
        <w:t>if</w:t>
      </w:r>
      <w:r>
        <w:t>th</w:t>
      </w:r>
      <w:r w:rsidR="00C27B7A">
        <w:t xml:space="preserve"> year PCAN has booked at the 4-star Queen’s Bay Hotel, </w:t>
      </w:r>
      <w:proofErr w:type="spellStart"/>
      <w:r w:rsidR="00C27B7A">
        <w:t>Paphos</w:t>
      </w:r>
      <w:proofErr w:type="spellEnd"/>
      <w:r w:rsidR="00C27B7A">
        <w:t>, Cyprus, for a week of Encounter</w:t>
      </w:r>
      <w:r w:rsidR="001D0803">
        <w:t>*</w:t>
      </w:r>
      <w:r w:rsidR="000E0DA9">
        <w:t>and holiday</w:t>
      </w:r>
      <w:r w:rsidR="00C27B7A">
        <w:t>. Space for Encounter will be available each morning and evening</w:t>
      </w:r>
      <w:r w:rsidR="00497B2C">
        <w:t xml:space="preserve"> from Monday to Friday,</w:t>
      </w:r>
      <w:r w:rsidR="00E2117A">
        <w:t xml:space="preserve"> allowing</w:t>
      </w:r>
      <w:r w:rsidR="00C27B7A">
        <w:t xml:space="preserve"> plenty of time </w:t>
      </w:r>
      <w:r w:rsidR="00E2117A">
        <w:t xml:space="preserve">to </w:t>
      </w:r>
      <w:r w:rsidR="00C27B7A">
        <w:t>enjoy the hotel facilities and delights of the island in the afternoon</w:t>
      </w:r>
      <w:r w:rsidR="00497B2C">
        <w:t>s and the weekend days.</w:t>
      </w:r>
      <w:r w:rsidR="00C27B7A">
        <w:t xml:space="preserve"> </w:t>
      </w:r>
      <w:r w:rsidR="000E0DA9">
        <w:t xml:space="preserve">We have a provisional reservation of 10 </w:t>
      </w:r>
      <w:proofErr w:type="spellStart"/>
      <w:r w:rsidR="000E0DA9">
        <w:t>seaview</w:t>
      </w:r>
      <w:proofErr w:type="spellEnd"/>
      <w:r w:rsidR="000E0DA9">
        <w:t xml:space="preserve"> rooms (with possibility of more if we fill those early). Later bookings may not be guaranteed with a </w:t>
      </w:r>
      <w:proofErr w:type="spellStart"/>
      <w:r w:rsidR="000E0DA9">
        <w:t>seaview</w:t>
      </w:r>
      <w:proofErr w:type="spellEnd"/>
      <w:r w:rsidR="000E0DA9">
        <w:t>.</w:t>
      </w:r>
    </w:p>
    <w:p w:rsidR="00C27B7A" w:rsidRDefault="00C27B7A">
      <w:r>
        <w:t>The rooms are booked at half</w:t>
      </w:r>
      <w:r w:rsidR="00E2117A">
        <w:t>-</w:t>
      </w:r>
      <w:r>
        <w:t xml:space="preserve">board rate. </w:t>
      </w:r>
      <w:r w:rsidR="00497B2C">
        <w:t xml:space="preserve">Food is excellent, </w:t>
      </w:r>
      <w:r w:rsidR="00651668">
        <w:t xml:space="preserve">of amazing range </w:t>
      </w:r>
      <w:r w:rsidR="00497B2C">
        <w:t>and ample. The hotel is family run, with many long</w:t>
      </w:r>
      <w:r w:rsidR="000E0DA9">
        <w:t>-</w:t>
      </w:r>
      <w:r w:rsidR="00497B2C">
        <w:t>term staff who are friendly and very helpful.</w:t>
      </w:r>
      <w:r w:rsidR="000E0DA9">
        <w:t xml:space="preserve"> </w:t>
      </w:r>
      <w:r>
        <w:t>Accommodation consists of twin-bedded rooms, which can be booked for single occupancy, or shared.</w:t>
      </w:r>
    </w:p>
    <w:p w:rsidR="00C27B7A" w:rsidRDefault="00C27B7A" w:rsidP="00C27B7A">
      <w:pPr>
        <w:spacing w:after="0"/>
      </w:pPr>
      <w:r>
        <w:t xml:space="preserve">Cost for </w:t>
      </w:r>
      <w:r w:rsidRPr="00C27B7A">
        <w:rPr>
          <w:b/>
        </w:rPr>
        <w:t>single occupancy will be £5</w:t>
      </w:r>
      <w:r w:rsidR="000E0DA9">
        <w:rPr>
          <w:b/>
        </w:rPr>
        <w:t>99</w:t>
      </w:r>
      <w:r w:rsidRPr="00C27B7A">
        <w:rPr>
          <w:b/>
        </w:rPr>
        <w:t>.</w:t>
      </w:r>
      <w:r w:rsidR="00651668">
        <w:rPr>
          <w:b/>
        </w:rPr>
        <w:t>00</w:t>
      </w:r>
    </w:p>
    <w:p w:rsidR="00C27B7A" w:rsidRPr="00C27B7A" w:rsidRDefault="00C27B7A" w:rsidP="00C27B7A">
      <w:pPr>
        <w:spacing w:after="0"/>
        <w:rPr>
          <w:b/>
        </w:rPr>
      </w:pPr>
      <w:r w:rsidRPr="00C27B7A">
        <w:rPr>
          <w:b/>
        </w:rPr>
        <w:t xml:space="preserve">Sharing – each person pays </w:t>
      </w:r>
      <w:r w:rsidR="000E0DA9">
        <w:rPr>
          <w:b/>
        </w:rPr>
        <w:t>372</w:t>
      </w:r>
      <w:r w:rsidRPr="00C27B7A">
        <w:rPr>
          <w:b/>
        </w:rPr>
        <w:t>.50</w:t>
      </w:r>
    </w:p>
    <w:p w:rsidR="00497B2C" w:rsidRDefault="00497B2C">
      <w:pPr>
        <w:rPr>
          <w:b/>
        </w:rPr>
      </w:pPr>
      <w:r w:rsidRPr="00497B2C">
        <w:rPr>
          <w:b/>
        </w:rPr>
        <w:t>Extra days</w:t>
      </w:r>
      <w:r>
        <w:t xml:space="preserve"> can be booked - </w:t>
      </w:r>
      <w:r w:rsidR="00651668">
        <w:rPr>
          <w:b/>
        </w:rPr>
        <w:t>£</w:t>
      </w:r>
      <w:r w:rsidR="000E0DA9">
        <w:rPr>
          <w:b/>
        </w:rPr>
        <w:t>101</w:t>
      </w:r>
      <w:r w:rsidR="00651668">
        <w:rPr>
          <w:b/>
        </w:rPr>
        <w:t>/day</w:t>
      </w:r>
      <w:r w:rsidR="000E0DA9">
        <w:rPr>
          <w:b/>
        </w:rPr>
        <w:t xml:space="preserve"> (single occupancy; £79.86/day if sharing)</w:t>
      </w:r>
    </w:p>
    <w:p w:rsidR="00D7191F" w:rsidRDefault="00D7191F" w:rsidP="00D7191F">
      <w:r>
        <w:t xml:space="preserve">Your place/s can be secured by </w:t>
      </w:r>
      <w:r w:rsidRPr="00651668">
        <w:rPr>
          <w:b/>
          <w:highlight w:val="yellow"/>
        </w:rPr>
        <w:t>a deposit of £120 per person for single occupancy</w:t>
      </w:r>
      <w:r w:rsidRPr="00651668">
        <w:rPr>
          <w:highlight w:val="yellow"/>
        </w:rPr>
        <w:t xml:space="preserve">, </w:t>
      </w:r>
      <w:r w:rsidRPr="00651668">
        <w:rPr>
          <w:b/>
          <w:highlight w:val="yellow"/>
        </w:rPr>
        <w:t>£60 per person sharing a room</w:t>
      </w:r>
      <w:r>
        <w:t>, paid to the PCAN account (</w:t>
      </w:r>
      <w:r w:rsidRPr="000E0DA9">
        <w:rPr>
          <w:i/>
        </w:rPr>
        <w:t>see below</w:t>
      </w:r>
      <w:r>
        <w:t xml:space="preserve">), </w:t>
      </w:r>
      <w:r w:rsidRPr="00D7191F">
        <w:rPr>
          <w:b/>
        </w:rPr>
        <w:t>before the 15</w:t>
      </w:r>
      <w:r w:rsidRPr="00D7191F">
        <w:rPr>
          <w:b/>
          <w:vertAlign w:val="superscript"/>
        </w:rPr>
        <w:t>th</w:t>
      </w:r>
      <w:r w:rsidRPr="00D7191F">
        <w:rPr>
          <w:b/>
        </w:rPr>
        <w:t xml:space="preserve"> December 202</w:t>
      </w:r>
      <w:r w:rsidR="000E0DA9">
        <w:rPr>
          <w:b/>
        </w:rPr>
        <w:t>6</w:t>
      </w:r>
      <w:r>
        <w:t xml:space="preserve">. The balance is paid </w:t>
      </w:r>
      <w:r w:rsidR="00C34BF6">
        <w:t>after</w:t>
      </w:r>
      <w:r>
        <w:t xml:space="preserve"> arrival to the Queen’s Bay Hotel. </w:t>
      </w:r>
    </w:p>
    <w:p w:rsidR="00D7191F" w:rsidRDefault="00497B2C">
      <w:r w:rsidRPr="00497B2C">
        <w:rPr>
          <w:b/>
        </w:rPr>
        <w:t>Note:</w:t>
      </w:r>
      <w:r>
        <w:t xml:space="preserve"> There may be a limited number of single rooms, so the earlier we could pay deposits the better chance of more single rooms. To secure the deal anyone wishing to book will need to commit to a deposit* of £</w:t>
      </w:r>
      <w:r w:rsidRPr="00C34BF6">
        <w:rPr>
          <w:b/>
        </w:rPr>
        <w:t>1</w:t>
      </w:r>
      <w:r w:rsidR="001D4DE0" w:rsidRPr="00C34BF6">
        <w:rPr>
          <w:b/>
        </w:rPr>
        <w:t>2</w:t>
      </w:r>
      <w:r w:rsidRPr="00C34BF6">
        <w:rPr>
          <w:b/>
        </w:rPr>
        <w:t>0</w:t>
      </w:r>
      <w:r>
        <w:t xml:space="preserve"> </w:t>
      </w:r>
      <w:r w:rsidRPr="000E0DA9">
        <w:rPr>
          <w:b/>
          <w:i/>
        </w:rPr>
        <w:t>before 20</w:t>
      </w:r>
      <w:r w:rsidRPr="000E0DA9">
        <w:rPr>
          <w:b/>
          <w:i/>
          <w:vertAlign w:val="superscript"/>
        </w:rPr>
        <w:t>th</w:t>
      </w:r>
      <w:r w:rsidRPr="000E0DA9">
        <w:rPr>
          <w:b/>
          <w:i/>
        </w:rPr>
        <w:t xml:space="preserve"> December 202</w:t>
      </w:r>
      <w:r w:rsidR="000E0DA9">
        <w:rPr>
          <w:b/>
          <w:i/>
        </w:rPr>
        <w:t>6</w:t>
      </w:r>
      <w:r>
        <w:t xml:space="preserve"> (</w:t>
      </w:r>
      <w:r w:rsidRPr="00497B2C">
        <w:rPr>
          <w:i/>
        </w:rPr>
        <w:t>prices may increase after that date</w:t>
      </w:r>
      <w:r>
        <w:t xml:space="preserve">). </w:t>
      </w:r>
    </w:p>
    <w:p w:rsidR="00651668" w:rsidRDefault="00497B2C">
      <w:r w:rsidRPr="00D7191F">
        <w:rPr>
          <w:b/>
        </w:rPr>
        <w:t>NB</w:t>
      </w:r>
      <w:r w:rsidRPr="00651668">
        <w:rPr>
          <w:b/>
          <w:highlight w:val="yellow"/>
        </w:rPr>
        <w:t>:</w:t>
      </w:r>
      <w:r w:rsidRPr="00651668">
        <w:rPr>
          <w:highlight w:val="yellow"/>
        </w:rPr>
        <w:t xml:space="preserve"> Everyone will need to book their own flights and insurance.</w:t>
      </w:r>
      <w:r>
        <w:t xml:space="preserve"> </w:t>
      </w:r>
      <w:r w:rsidR="00D7191F">
        <w:t>T</w:t>
      </w:r>
      <w:r>
        <w:t>ransport to and from the airport</w:t>
      </w:r>
      <w:r w:rsidR="0061408D">
        <w:t>, arranged by the hotel once they are informed of your flight times,</w:t>
      </w:r>
      <w:r w:rsidR="00D7191F">
        <w:t xml:space="preserve"> will cost £40</w:t>
      </w:r>
      <w:r>
        <w:t xml:space="preserve">. </w:t>
      </w:r>
    </w:p>
    <w:p w:rsidR="00497B2C" w:rsidRPr="00497B2C" w:rsidRDefault="00D7191F">
      <w:pPr>
        <w:rPr>
          <w:b/>
        </w:rPr>
      </w:pPr>
      <w:r>
        <w:rPr>
          <w:b/>
        </w:rPr>
        <w:t>From the Queen’s Bay Hotel website:</w:t>
      </w:r>
    </w:p>
    <w:p w:rsidR="0061408D" w:rsidRDefault="00497B2C">
      <w:pPr>
        <w:rPr>
          <w:i/>
        </w:rPr>
      </w:pPr>
      <w:r w:rsidRPr="00497B2C">
        <w:rPr>
          <w:i/>
        </w:rPr>
        <w:t>T</w:t>
      </w:r>
      <w:r w:rsidR="00AB1631" w:rsidRPr="00497B2C">
        <w:rPr>
          <w:i/>
        </w:rPr>
        <w:t>he Queens Bay Hotel is the choice if you want a soothing, calming, tranquil holiday. Situated in a wonderful location set back from the main road with beautiful views of the sea and mountains. Queens Bay is a welcoming hotel with a pleasant, informal, sociable ambiance, with the right mix of professionalism and friendliness whilst maintaining the highest standards. Queens Bay Hotel is set in its own well-kept gardens that lead down to a cute natural lagoon. Simply relax and chill in the sun or sit back and enjoy the dramatic sunsets in the evenings as seen from the pool terraces, which add to the serenity of this hotel. Visit the hotel website for a gallery of tempting photos (including a fabulous pool!) and more information</w:t>
      </w:r>
      <w:r w:rsidR="0061408D">
        <w:rPr>
          <w:i/>
        </w:rPr>
        <w:t xml:space="preserve"> - </w:t>
      </w:r>
      <w:hyperlink r:id="rId5" w:history="1">
        <w:r w:rsidR="0061408D" w:rsidRPr="00727AB2">
          <w:rPr>
            <w:rStyle w:val="Hyperlink"/>
            <w:i/>
          </w:rPr>
          <w:t>https://www.queensbay.com.cy/</w:t>
        </w:r>
      </w:hyperlink>
    </w:p>
    <w:p w:rsidR="00D7191F" w:rsidRDefault="00AB1631">
      <w:r w:rsidRPr="00651668">
        <w:rPr>
          <w:b/>
          <w:i/>
        </w:rPr>
        <w:t>Accommodation</w:t>
      </w:r>
      <w:r w:rsidR="00497B2C" w:rsidRPr="00651668">
        <w:rPr>
          <w:b/>
          <w:i/>
        </w:rPr>
        <w:t>:</w:t>
      </w:r>
      <w:r w:rsidRPr="00497B2C">
        <w:rPr>
          <w:i/>
        </w:rPr>
        <w:t xml:space="preserve"> All rooms are furnished in a modern style in cheerful pastel colours with all modern amenities to ensure your stay is relaxing and at ease. Enjoy the impressive views from the rooms of the blue sapphire Mediterranean or more rustic views of the extensive banana plantations and vineyards. Free </w:t>
      </w:r>
      <w:proofErr w:type="spellStart"/>
      <w:r w:rsidRPr="00497B2C">
        <w:rPr>
          <w:i/>
        </w:rPr>
        <w:t>wifi</w:t>
      </w:r>
      <w:proofErr w:type="spellEnd"/>
      <w:r w:rsidRPr="00497B2C">
        <w:rPr>
          <w:i/>
        </w:rPr>
        <w:t xml:space="preserve"> is available in all rooms. Twin Rooms have 2 single beds or one Double bed (available on request). Twin rooms can also be booked as Single rooms (twin rooms for sole use). </w:t>
      </w:r>
      <w:r>
        <w:t xml:space="preserve">________________________________________________________________________________ </w:t>
      </w:r>
    </w:p>
    <w:p w:rsidR="004A2E5C" w:rsidRPr="004A2E5C" w:rsidRDefault="004A2E5C">
      <w:pPr>
        <w:rPr>
          <w:b/>
          <w:sz w:val="28"/>
          <w:szCs w:val="28"/>
        </w:rPr>
      </w:pPr>
      <w:r>
        <w:rPr>
          <w:b/>
          <w:sz w:val="28"/>
          <w:szCs w:val="28"/>
        </w:rPr>
        <w:t>ENCOUNTER</w:t>
      </w:r>
    </w:p>
    <w:p w:rsidR="001D0803" w:rsidRDefault="001D0803" w:rsidP="007A33D9">
      <w:pPr>
        <w:numPr>
          <w:ilvl w:val="0"/>
          <w:numId w:val="1"/>
        </w:numPr>
        <w:spacing w:after="0" w:line="240" w:lineRule="auto"/>
        <w:ind w:left="0"/>
        <w:textAlignment w:val="baseline"/>
        <w:rPr>
          <w:rFonts w:ascii="Helvetica" w:eastAsia="Times New Roman" w:hAnsi="Helvetica" w:cs="Helvetica"/>
          <w:color w:val="666666"/>
          <w:sz w:val="21"/>
          <w:szCs w:val="21"/>
          <w:lang w:eastAsia="en-GB"/>
        </w:rPr>
      </w:pPr>
      <w:r w:rsidRPr="00861BBF">
        <w:rPr>
          <w:rFonts w:ascii="Helvetica" w:eastAsia="Times New Roman" w:hAnsi="Helvetica" w:cs="Helvetica"/>
          <w:b/>
          <w:iCs/>
          <w:color w:val="666666"/>
          <w:sz w:val="21"/>
          <w:szCs w:val="21"/>
          <w:bdr w:val="none" w:sz="0" w:space="0" w:color="auto" w:frame="1"/>
          <w:lang w:eastAsia="en-GB"/>
        </w:rPr>
        <w:t xml:space="preserve">PCAN </w:t>
      </w:r>
      <w:r w:rsidRPr="00861BBF">
        <w:rPr>
          <w:rFonts w:ascii="Helvetica" w:eastAsia="Times New Roman" w:hAnsi="Helvetica" w:cs="Helvetica"/>
          <w:iCs/>
          <w:color w:val="666666"/>
          <w:sz w:val="21"/>
          <w:szCs w:val="21"/>
          <w:bdr w:val="none" w:sz="0" w:space="0" w:color="auto" w:frame="1"/>
          <w:lang w:eastAsia="en-GB"/>
        </w:rPr>
        <w:t>hosts</w:t>
      </w:r>
      <w:r w:rsidRPr="00861BBF">
        <w:rPr>
          <w:rFonts w:ascii="Helvetica" w:eastAsia="Times New Roman" w:hAnsi="Helvetica" w:cs="Helvetica"/>
          <w:b/>
          <w:iCs/>
          <w:color w:val="666666"/>
          <w:sz w:val="21"/>
          <w:szCs w:val="21"/>
          <w:bdr w:val="none" w:sz="0" w:space="0" w:color="auto" w:frame="1"/>
          <w:lang w:eastAsia="en-GB"/>
        </w:rPr>
        <w:t xml:space="preserve"> </w:t>
      </w:r>
      <w:r w:rsidRPr="00861BBF">
        <w:rPr>
          <w:rFonts w:ascii="Helvetica" w:eastAsia="Times New Roman" w:hAnsi="Helvetica" w:cs="Helvetica"/>
          <w:i/>
          <w:iCs/>
          <w:color w:val="666666"/>
          <w:sz w:val="21"/>
          <w:szCs w:val="21"/>
          <w:bdr w:val="none" w:sz="0" w:space="0" w:color="auto" w:frame="1"/>
          <w:lang w:eastAsia="en-GB"/>
        </w:rPr>
        <w:t>Person-centred</w:t>
      </w:r>
      <w:r w:rsidRPr="00861BBF">
        <w:rPr>
          <w:rFonts w:ascii="Helvetica" w:eastAsia="Times New Roman" w:hAnsi="Helvetica" w:cs="Helvetica"/>
          <w:color w:val="666666"/>
          <w:sz w:val="21"/>
          <w:szCs w:val="21"/>
          <w:lang w:eastAsia="en-GB"/>
        </w:rPr>
        <w:t> encounter groups. While participants do not need formal training in the Person-Centred Approach, understanding the approach would be helpful, and everyone is expected to follow person-centred principles.</w:t>
      </w:r>
      <w:r w:rsidR="00861BBF" w:rsidRPr="00861BBF">
        <w:rPr>
          <w:rFonts w:ascii="Helvetica" w:eastAsia="Times New Roman" w:hAnsi="Helvetica" w:cs="Helvetica"/>
          <w:color w:val="666666"/>
          <w:sz w:val="21"/>
          <w:szCs w:val="21"/>
          <w:lang w:eastAsia="en-GB"/>
        </w:rPr>
        <w:t xml:space="preserve"> PCAN groups are self-facilitated. All participants share equal responsibility for facilitating the group. No one is required to speak, and everyone chooses for themselves how much they want to share. </w:t>
      </w:r>
    </w:p>
    <w:p w:rsidR="00C34BF6" w:rsidRPr="00861BBF" w:rsidRDefault="00C34BF6" w:rsidP="007A33D9">
      <w:pPr>
        <w:numPr>
          <w:ilvl w:val="0"/>
          <w:numId w:val="1"/>
        </w:numPr>
        <w:spacing w:after="0" w:line="240" w:lineRule="auto"/>
        <w:ind w:left="0"/>
        <w:textAlignment w:val="baseline"/>
        <w:rPr>
          <w:rFonts w:ascii="Helvetica" w:eastAsia="Times New Roman" w:hAnsi="Helvetica" w:cs="Helvetica"/>
          <w:color w:val="666666"/>
          <w:sz w:val="21"/>
          <w:szCs w:val="21"/>
          <w:lang w:eastAsia="en-GB"/>
        </w:rPr>
      </w:pPr>
      <w:r>
        <w:rPr>
          <w:rFonts w:ascii="Helvetica" w:eastAsia="Times New Roman" w:hAnsi="Helvetica" w:cs="Helvetica"/>
          <w:b/>
          <w:iCs/>
          <w:color w:val="666666"/>
          <w:sz w:val="21"/>
          <w:szCs w:val="21"/>
          <w:bdr w:val="none" w:sz="0" w:space="0" w:color="auto" w:frame="1"/>
          <w:lang w:eastAsia="en-GB"/>
        </w:rPr>
        <w:lastRenderedPageBreak/>
        <w:t xml:space="preserve">PCAN </w:t>
      </w:r>
      <w:r>
        <w:rPr>
          <w:rFonts w:ascii="Helvetica" w:eastAsia="Times New Roman" w:hAnsi="Helvetica" w:cs="Helvetica"/>
          <w:iCs/>
          <w:color w:val="666666"/>
          <w:sz w:val="21"/>
          <w:szCs w:val="21"/>
          <w:bdr w:val="none" w:sz="0" w:space="0" w:color="auto" w:frame="1"/>
          <w:lang w:eastAsia="en-GB"/>
        </w:rPr>
        <w:t>Encounter groups are, by their nature, temporary person-centred communities. This will almost certainly feel different from a familiar ‘regular’ group you may be used to. The environment is different</w:t>
      </w:r>
      <w:r w:rsidR="00807ED2">
        <w:rPr>
          <w:rFonts w:ascii="Helvetica" w:eastAsia="Times New Roman" w:hAnsi="Helvetica" w:cs="Helvetica"/>
          <w:iCs/>
          <w:color w:val="666666"/>
          <w:sz w:val="21"/>
          <w:szCs w:val="21"/>
          <w:bdr w:val="none" w:sz="0" w:space="0" w:color="auto" w:frame="1"/>
          <w:lang w:eastAsia="en-GB"/>
        </w:rPr>
        <w:t xml:space="preserve">; people </w:t>
      </w:r>
      <w:r w:rsidR="000D28BD">
        <w:rPr>
          <w:rFonts w:ascii="Helvetica" w:eastAsia="Times New Roman" w:hAnsi="Helvetica" w:cs="Helvetica"/>
          <w:iCs/>
          <w:color w:val="666666"/>
          <w:sz w:val="21"/>
          <w:szCs w:val="21"/>
          <w:bdr w:val="none" w:sz="0" w:space="0" w:color="auto" w:frame="1"/>
          <w:lang w:eastAsia="en-GB"/>
        </w:rPr>
        <w:t xml:space="preserve">may choose not to </w:t>
      </w:r>
      <w:r w:rsidR="00807ED2">
        <w:rPr>
          <w:rFonts w:ascii="Helvetica" w:eastAsia="Times New Roman" w:hAnsi="Helvetica" w:cs="Helvetica"/>
          <w:iCs/>
          <w:color w:val="666666"/>
          <w:sz w:val="21"/>
          <w:szCs w:val="21"/>
          <w:bdr w:val="none" w:sz="0" w:space="0" w:color="auto" w:frame="1"/>
          <w:lang w:eastAsia="en-GB"/>
        </w:rPr>
        <w:t xml:space="preserve">attend each session, or the full session, </w:t>
      </w:r>
      <w:r>
        <w:rPr>
          <w:rFonts w:ascii="Helvetica" w:eastAsia="Times New Roman" w:hAnsi="Helvetica" w:cs="Helvetica"/>
          <w:iCs/>
          <w:color w:val="666666"/>
          <w:sz w:val="21"/>
          <w:szCs w:val="21"/>
          <w:bdr w:val="none" w:sz="0" w:space="0" w:color="auto" w:frame="1"/>
          <w:lang w:eastAsia="en-GB"/>
        </w:rPr>
        <w:t xml:space="preserve">and so encounter may have a different flavour, but does not mean it is less valuable, </w:t>
      </w:r>
      <w:proofErr w:type="spellStart"/>
      <w:r>
        <w:rPr>
          <w:rFonts w:ascii="Helvetica" w:eastAsia="Times New Roman" w:hAnsi="Helvetica" w:cs="Helvetica"/>
          <w:iCs/>
          <w:color w:val="666666"/>
          <w:sz w:val="21"/>
          <w:szCs w:val="21"/>
          <w:bdr w:val="none" w:sz="0" w:space="0" w:color="auto" w:frame="1"/>
          <w:lang w:eastAsia="en-GB"/>
        </w:rPr>
        <w:t>growthful</w:t>
      </w:r>
      <w:proofErr w:type="spellEnd"/>
      <w:r>
        <w:rPr>
          <w:rFonts w:ascii="Helvetica" w:eastAsia="Times New Roman" w:hAnsi="Helvetica" w:cs="Helvetica"/>
          <w:iCs/>
          <w:color w:val="666666"/>
          <w:sz w:val="21"/>
          <w:szCs w:val="21"/>
          <w:bdr w:val="none" w:sz="0" w:space="0" w:color="auto" w:frame="1"/>
          <w:lang w:eastAsia="en-GB"/>
        </w:rPr>
        <w:t xml:space="preserve"> and profound. We, the hosts, aim to hold the space for encounter, for all participants to have the opportunity to true to themselves. </w:t>
      </w:r>
    </w:p>
    <w:p w:rsidR="001D0803" w:rsidRPr="000A58F7" w:rsidRDefault="001D0803" w:rsidP="001D0803">
      <w:pPr>
        <w:spacing w:after="0" w:line="240" w:lineRule="auto"/>
        <w:textAlignment w:val="baseline"/>
        <w:rPr>
          <w:rFonts w:ascii="Helvetica" w:eastAsia="Times New Roman" w:hAnsi="Helvetica" w:cs="Helvetica"/>
          <w:color w:val="666666"/>
          <w:sz w:val="21"/>
          <w:szCs w:val="21"/>
          <w:lang w:eastAsia="en-GB"/>
        </w:rPr>
      </w:pPr>
    </w:p>
    <w:p w:rsidR="00527CBD" w:rsidRDefault="001D0803" w:rsidP="001D0803">
      <w:pPr>
        <w:spacing w:after="0" w:line="240" w:lineRule="auto"/>
        <w:textAlignment w:val="baseline"/>
        <w:rPr>
          <w:rFonts w:ascii="Helvetica" w:eastAsia="Times New Roman" w:hAnsi="Helvetica" w:cs="Helvetica"/>
          <w:color w:val="666666"/>
          <w:sz w:val="21"/>
          <w:szCs w:val="21"/>
          <w:lang w:eastAsia="en-GB"/>
        </w:rPr>
      </w:pPr>
      <w:r w:rsidRPr="000A58F7">
        <w:rPr>
          <w:rFonts w:ascii="Helvetica" w:eastAsia="Times New Roman" w:hAnsi="Helvetica" w:cs="Helvetica"/>
          <w:color w:val="666666"/>
          <w:sz w:val="21"/>
          <w:szCs w:val="21"/>
          <w:lang w:eastAsia="en-GB"/>
        </w:rPr>
        <w:t>This means that participant</w:t>
      </w:r>
      <w:r>
        <w:rPr>
          <w:rFonts w:ascii="Helvetica" w:eastAsia="Times New Roman" w:hAnsi="Helvetica" w:cs="Helvetica"/>
          <w:color w:val="666666"/>
          <w:sz w:val="21"/>
          <w:szCs w:val="21"/>
          <w:lang w:eastAsia="en-GB"/>
        </w:rPr>
        <w:t>s:</w:t>
      </w:r>
    </w:p>
    <w:p w:rsidR="000D28BD" w:rsidRDefault="000D28BD" w:rsidP="001D0803">
      <w:pPr>
        <w:spacing w:after="0" w:line="240" w:lineRule="auto"/>
        <w:textAlignment w:val="baseline"/>
        <w:rPr>
          <w:rFonts w:ascii="Helvetica" w:eastAsia="Times New Roman" w:hAnsi="Helvetica" w:cs="Helvetica"/>
          <w:color w:val="666666"/>
          <w:sz w:val="21"/>
          <w:szCs w:val="21"/>
          <w:lang w:eastAsia="en-GB"/>
        </w:rPr>
      </w:pPr>
    </w:p>
    <w:p w:rsidR="004A2E5C" w:rsidRPr="000D28BD" w:rsidRDefault="000D28BD" w:rsidP="0077441C">
      <w:pPr>
        <w:pStyle w:val="ListParagraph"/>
        <w:numPr>
          <w:ilvl w:val="0"/>
          <w:numId w:val="1"/>
        </w:numPr>
        <w:tabs>
          <w:tab w:val="clear" w:pos="720"/>
          <w:tab w:val="num" w:pos="0"/>
        </w:tabs>
        <w:spacing w:after="0" w:line="240" w:lineRule="auto"/>
        <w:ind w:left="0"/>
        <w:textAlignment w:val="baseline"/>
        <w:rPr>
          <w:rFonts w:ascii="Helvetica" w:eastAsia="Times New Roman" w:hAnsi="Helvetica" w:cs="Helvetica"/>
          <w:color w:val="666666"/>
          <w:sz w:val="21"/>
          <w:szCs w:val="21"/>
          <w:lang w:eastAsia="en-GB"/>
        </w:rPr>
      </w:pPr>
      <w:r w:rsidRPr="000D28BD">
        <w:rPr>
          <w:rFonts w:ascii="Helvetica" w:eastAsia="Times New Roman" w:hAnsi="Helvetica" w:cs="Helvetica"/>
          <w:color w:val="666666"/>
          <w:sz w:val="21"/>
          <w:szCs w:val="21"/>
          <w:lang w:eastAsia="en-GB"/>
        </w:rPr>
        <w:t>Are responsible for themselves</w:t>
      </w:r>
    </w:p>
    <w:p w:rsidR="001D0803" w:rsidRDefault="001D0803" w:rsidP="0061408D">
      <w:pPr>
        <w:pStyle w:val="ListParagraph"/>
        <w:numPr>
          <w:ilvl w:val="0"/>
          <w:numId w:val="1"/>
        </w:numPr>
        <w:tabs>
          <w:tab w:val="clear" w:pos="720"/>
          <w:tab w:val="num" w:pos="0"/>
        </w:tabs>
        <w:spacing w:after="0" w:line="240" w:lineRule="auto"/>
        <w:ind w:left="0"/>
        <w:textAlignment w:val="baseline"/>
        <w:rPr>
          <w:rFonts w:ascii="Helvetica" w:eastAsia="Times New Roman" w:hAnsi="Helvetica" w:cs="Helvetica"/>
          <w:color w:val="666666"/>
          <w:sz w:val="21"/>
          <w:szCs w:val="21"/>
          <w:lang w:eastAsia="en-GB"/>
        </w:rPr>
      </w:pPr>
      <w:r w:rsidRPr="001D0803">
        <w:rPr>
          <w:rFonts w:ascii="Helvetica" w:eastAsia="Times New Roman" w:hAnsi="Helvetica" w:cs="Helvetica"/>
          <w:color w:val="666666"/>
          <w:sz w:val="21"/>
          <w:szCs w:val="21"/>
          <w:lang w:eastAsia="en-GB"/>
        </w:rPr>
        <w:t>Treat each other thoughtfully and with respect.</w:t>
      </w:r>
    </w:p>
    <w:p w:rsidR="001D0803" w:rsidRPr="001D0803" w:rsidRDefault="001D0803" w:rsidP="0061408D">
      <w:pPr>
        <w:pStyle w:val="ListParagraph"/>
        <w:numPr>
          <w:ilvl w:val="0"/>
          <w:numId w:val="1"/>
        </w:numPr>
        <w:tabs>
          <w:tab w:val="clear" w:pos="720"/>
          <w:tab w:val="num" w:pos="0"/>
        </w:tabs>
        <w:spacing w:after="0" w:line="240" w:lineRule="auto"/>
        <w:ind w:left="0"/>
        <w:textAlignment w:val="baseline"/>
        <w:rPr>
          <w:rFonts w:ascii="Helvetica" w:eastAsia="Times New Roman" w:hAnsi="Helvetica" w:cs="Helvetica"/>
          <w:color w:val="666666"/>
          <w:sz w:val="21"/>
          <w:szCs w:val="21"/>
          <w:lang w:eastAsia="en-GB"/>
        </w:rPr>
      </w:pPr>
      <w:r w:rsidRPr="001D0803">
        <w:rPr>
          <w:rFonts w:ascii="Helvetica" w:eastAsia="Times New Roman" w:hAnsi="Helvetica" w:cs="Helvetica"/>
          <w:color w:val="666666"/>
          <w:sz w:val="21"/>
          <w:szCs w:val="21"/>
          <w:lang w:eastAsia="en-GB"/>
        </w:rPr>
        <w:t>Listen with empathic understanding, rather than immediately formulating a response.</w:t>
      </w:r>
    </w:p>
    <w:p w:rsidR="001D0803" w:rsidRDefault="001D0803" w:rsidP="00527CBD">
      <w:pPr>
        <w:numPr>
          <w:ilvl w:val="0"/>
          <w:numId w:val="1"/>
        </w:numPr>
        <w:spacing w:after="0" w:line="240" w:lineRule="auto"/>
        <w:ind w:left="0"/>
        <w:textAlignment w:val="baseline"/>
        <w:rPr>
          <w:rFonts w:ascii="Helvetica" w:eastAsia="Times New Roman" w:hAnsi="Helvetica" w:cs="Helvetica"/>
          <w:color w:val="666666"/>
          <w:sz w:val="21"/>
          <w:szCs w:val="21"/>
          <w:lang w:eastAsia="en-GB"/>
        </w:rPr>
      </w:pPr>
      <w:r>
        <w:rPr>
          <w:rFonts w:ascii="Helvetica" w:eastAsia="Times New Roman" w:hAnsi="Helvetica" w:cs="Helvetica"/>
          <w:color w:val="666666"/>
          <w:sz w:val="21"/>
          <w:szCs w:val="21"/>
          <w:lang w:eastAsia="en-GB"/>
        </w:rPr>
        <w:t>H</w:t>
      </w:r>
      <w:r w:rsidRPr="000A58F7">
        <w:rPr>
          <w:rFonts w:ascii="Helvetica" w:eastAsia="Times New Roman" w:hAnsi="Helvetica" w:cs="Helvetica"/>
          <w:color w:val="666666"/>
          <w:sz w:val="21"/>
          <w:szCs w:val="21"/>
          <w:lang w:eastAsia="en-GB"/>
        </w:rPr>
        <w:t>old one another in a positive light and to try to see things from the other person’s perspective.</w:t>
      </w:r>
    </w:p>
    <w:p w:rsidR="00C34BF6" w:rsidRDefault="00861BBF" w:rsidP="00C34BF6">
      <w:pPr>
        <w:numPr>
          <w:ilvl w:val="0"/>
          <w:numId w:val="1"/>
        </w:numPr>
        <w:spacing w:after="0" w:line="240" w:lineRule="auto"/>
        <w:ind w:left="0"/>
        <w:textAlignment w:val="baseline"/>
        <w:rPr>
          <w:rFonts w:ascii="Helvetica" w:eastAsia="Times New Roman" w:hAnsi="Helvetica" w:cs="Helvetica"/>
          <w:color w:val="666666"/>
          <w:sz w:val="21"/>
          <w:szCs w:val="21"/>
          <w:lang w:eastAsia="en-GB"/>
        </w:rPr>
      </w:pPr>
      <w:r>
        <w:rPr>
          <w:rFonts w:ascii="Helvetica" w:eastAsia="Times New Roman" w:hAnsi="Helvetica" w:cs="Helvetica"/>
          <w:color w:val="666666"/>
          <w:sz w:val="21"/>
          <w:szCs w:val="21"/>
          <w:lang w:eastAsia="en-GB"/>
        </w:rPr>
        <w:t>Are</w:t>
      </w:r>
      <w:r w:rsidR="001D0803" w:rsidRPr="001D0803">
        <w:rPr>
          <w:rFonts w:ascii="Helvetica" w:eastAsia="Times New Roman" w:hAnsi="Helvetica" w:cs="Helvetica"/>
          <w:color w:val="666666"/>
          <w:sz w:val="21"/>
          <w:szCs w:val="21"/>
          <w:lang w:eastAsia="en-GB"/>
        </w:rPr>
        <w:t xml:space="preserve"> considerate, careful, and honest in what they say about each other, both when they are together and when </w:t>
      </w:r>
      <w:r w:rsidR="002D0A65">
        <w:rPr>
          <w:rFonts w:ascii="Helvetica" w:eastAsia="Times New Roman" w:hAnsi="Helvetica" w:cs="Helvetica"/>
          <w:color w:val="666666"/>
          <w:sz w:val="21"/>
          <w:szCs w:val="21"/>
          <w:lang w:eastAsia="en-GB"/>
        </w:rPr>
        <w:t>they’</w:t>
      </w:r>
      <w:r w:rsidR="001D0803" w:rsidRPr="001D0803">
        <w:rPr>
          <w:rFonts w:ascii="Helvetica" w:eastAsia="Times New Roman" w:hAnsi="Helvetica" w:cs="Helvetica"/>
          <w:color w:val="666666"/>
          <w:sz w:val="21"/>
          <w:szCs w:val="21"/>
          <w:lang w:eastAsia="en-GB"/>
        </w:rPr>
        <w:t>re not.</w:t>
      </w:r>
    </w:p>
    <w:p w:rsidR="00C34BF6" w:rsidRDefault="00C34BF6" w:rsidP="00C34BF6">
      <w:pPr>
        <w:spacing w:after="0" w:line="240" w:lineRule="auto"/>
        <w:textAlignment w:val="baseline"/>
        <w:rPr>
          <w:rFonts w:ascii="Helvetica" w:eastAsia="Times New Roman" w:hAnsi="Helvetica" w:cs="Helvetica"/>
          <w:color w:val="666666"/>
          <w:sz w:val="21"/>
          <w:szCs w:val="21"/>
          <w:lang w:eastAsia="en-GB"/>
        </w:rPr>
      </w:pPr>
    </w:p>
    <w:p w:rsidR="00C34BF6" w:rsidRPr="00C34BF6" w:rsidRDefault="00C34BF6" w:rsidP="00C34BF6">
      <w:pPr>
        <w:spacing w:after="0" w:line="240" w:lineRule="auto"/>
        <w:textAlignment w:val="baseline"/>
        <w:rPr>
          <w:rFonts w:ascii="Helvetica" w:eastAsia="Times New Roman" w:hAnsi="Helvetica" w:cs="Helvetica"/>
          <w:color w:val="666666"/>
          <w:sz w:val="21"/>
          <w:szCs w:val="21"/>
          <w:lang w:eastAsia="en-GB"/>
        </w:rPr>
      </w:pPr>
      <w:r>
        <w:rPr>
          <w:rFonts w:ascii="Helvetica" w:eastAsia="Times New Roman" w:hAnsi="Helvetica" w:cs="Helvetica"/>
          <w:color w:val="666666"/>
          <w:sz w:val="21"/>
          <w:szCs w:val="21"/>
          <w:lang w:eastAsia="en-GB"/>
        </w:rPr>
        <w:t>Sara and Bernard</w:t>
      </w:r>
    </w:p>
    <w:p w:rsidR="00C34BF6" w:rsidRDefault="00C34BF6" w:rsidP="00D7191F"/>
    <w:p w:rsidR="004A2E5C" w:rsidRDefault="004A2E5C" w:rsidP="00D7191F">
      <w:pPr>
        <w:rPr>
          <w:b/>
        </w:rPr>
      </w:pPr>
      <w:r w:rsidRPr="004A2E5C">
        <w:t>For more information, check out the</w:t>
      </w:r>
      <w:r>
        <w:rPr>
          <w:b/>
        </w:rPr>
        <w:t xml:space="preserve"> PCAN website: </w:t>
      </w:r>
      <w:hyperlink r:id="rId6" w:history="1">
        <w:r w:rsidRPr="00727AB2">
          <w:rPr>
            <w:rStyle w:val="Hyperlink"/>
            <w:b/>
          </w:rPr>
          <w:t>www.pcan.info</w:t>
        </w:r>
      </w:hyperlink>
    </w:p>
    <w:p w:rsidR="00D7191F" w:rsidRPr="00D7191F" w:rsidRDefault="00D7191F" w:rsidP="00D7191F">
      <w:pPr>
        <w:rPr>
          <w:b/>
        </w:rPr>
      </w:pPr>
      <w:r w:rsidRPr="00D7191F">
        <w:rPr>
          <w:b/>
        </w:rPr>
        <w:t>Any queries: please contac</w:t>
      </w:r>
      <w:r>
        <w:rPr>
          <w:b/>
        </w:rPr>
        <w:t xml:space="preserve">t Sara – </w:t>
      </w:r>
      <w:hyperlink r:id="rId7" w:history="1">
        <w:r w:rsidR="004A2E5C" w:rsidRPr="00727AB2">
          <w:rPr>
            <w:rStyle w:val="Hyperlink"/>
            <w:b/>
          </w:rPr>
          <w:t>saracallen@hotmail.com</w:t>
        </w:r>
      </w:hyperlink>
      <w:r w:rsidRPr="00D7191F">
        <w:rPr>
          <w:b/>
        </w:rPr>
        <w:t>; mob. 07774 404983</w:t>
      </w:r>
    </w:p>
    <w:p w:rsidR="006A130B" w:rsidRDefault="00861BBF" w:rsidP="00651668">
      <w:pPr>
        <w:jc w:val="center"/>
        <w:rPr>
          <w:b/>
          <w:sz w:val="28"/>
          <w:szCs w:val="28"/>
        </w:rPr>
      </w:pPr>
      <w:r>
        <w:rPr>
          <w:b/>
          <w:sz w:val="28"/>
          <w:szCs w:val="28"/>
        </w:rPr>
        <w:t>_________________________________________________________</w:t>
      </w:r>
    </w:p>
    <w:p w:rsidR="00861BBF" w:rsidRDefault="00861BBF" w:rsidP="00651668">
      <w:pPr>
        <w:jc w:val="center"/>
        <w:rPr>
          <w:b/>
          <w:sz w:val="28"/>
          <w:szCs w:val="28"/>
        </w:rPr>
      </w:pPr>
    </w:p>
    <w:p w:rsidR="00D7191F" w:rsidRPr="00D7191F" w:rsidRDefault="00AB1631" w:rsidP="00651668">
      <w:pPr>
        <w:jc w:val="center"/>
        <w:rPr>
          <w:b/>
          <w:sz w:val="28"/>
          <w:szCs w:val="28"/>
        </w:rPr>
      </w:pPr>
      <w:r w:rsidRPr="00D7191F">
        <w:rPr>
          <w:b/>
          <w:sz w:val="28"/>
          <w:szCs w:val="28"/>
        </w:rPr>
        <w:t xml:space="preserve">PCAN Encounter, </w:t>
      </w:r>
      <w:proofErr w:type="spellStart"/>
      <w:r w:rsidR="00D7191F" w:rsidRPr="00D7191F">
        <w:rPr>
          <w:b/>
          <w:sz w:val="28"/>
          <w:szCs w:val="28"/>
        </w:rPr>
        <w:t>Paphos</w:t>
      </w:r>
      <w:proofErr w:type="spellEnd"/>
      <w:r w:rsidR="00D7191F" w:rsidRPr="00D7191F">
        <w:rPr>
          <w:b/>
          <w:sz w:val="28"/>
          <w:szCs w:val="28"/>
        </w:rPr>
        <w:t xml:space="preserve">, </w:t>
      </w:r>
      <w:r w:rsidRPr="00D7191F">
        <w:rPr>
          <w:b/>
          <w:sz w:val="28"/>
          <w:szCs w:val="28"/>
        </w:rPr>
        <w:t xml:space="preserve">Cyprus </w:t>
      </w:r>
      <w:r w:rsidR="000E0DA9">
        <w:rPr>
          <w:b/>
          <w:sz w:val="28"/>
          <w:szCs w:val="28"/>
        </w:rPr>
        <w:t>17</w:t>
      </w:r>
      <w:r w:rsidR="00D7191F" w:rsidRPr="00D7191F">
        <w:rPr>
          <w:b/>
          <w:sz w:val="28"/>
          <w:szCs w:val="28"/>
          <w:vertAlign w:val="superscript"/>
        </w:rPr>
        <w:t>th</w:t>
      </w:r>
      <w:r w:rsidR="00651668">
        <w:rPr>
          <w:b/>
          <w:sz w:val="28"/>
          <w:szCs w:val="28"/>
        </w:rPr>
        <w:t>-2</w:t>
      </w:r>
      <w:r w:rsidR="000E0DA9">
        <w:rPr>
          <w:b/>
          <w:sz w:val="28"/>
          <w:szCs w:val="28"/>
        </w:rPr>
        <w:t>4</w:t>
      </w:r>
      <w:r w:rsidR="00651668" w:rsidRPr="00651668">
        <w:rPr>
          <w:b/>
          <w:sz w:val="28"/>
          <w:szCs w:val="28"/>
          <w:vertAlign w:val="superscript"/>
        </w:rPr>
        <w:t>th</w:t>
      </w:r>
      <w:r w:rsidR="00D7191F" w:rsidRPr="00D7191F">
        <w:rPr>
          <w:b/>
          <w:sz w:val="28"/>
          <w:szCs w:val="28"/>
        </w:rPr>
        <w:t xml:space="preserve"> </w:t>
      </w:r>
      <w:r w:rsidR="00651668">
        <w:rPr>
          <w:b/>
          <w:sz w:val="28"/>
          <w:szCs w:val="28"/>
        </w:rPr>
        <w:t>April</w:t>
      </w:r>
      <w:r w:rsidR="00D7191F" w:rsidRPr="00D7191F">
        <w:rPr>
          <w:b/>
          <w:sz w:val="28"/>
          <w:szCs w:val="28"/>
        </w:rPr>
        <w:t xml:space="preserve"> </w:t>
      </w:r>
      <w:r w:rsidRPr="00D7191F">
        <w:rPr>
          <w:b/>
          <w:sz w:val="28"/>
          <w:szCs w:val="28"/>
        </w:rPr>
        <w:t>202</w:t>
      </w:r>
      <w:r w:rsidR="000E0DA9">
        <w:rPr>
          <w:b/>
          <w:sz w:val="28"/>
          <w:szCs w:val="28"/>
        </w:rPr>
        <w:t>7</w:t>
      </w:r>
    </w:p>
    <w:p w:rsidR="00D7191F" w:rsidRDefault="00D7191F"/>
    <w:p w:rsidR="00D7191F" w:rsidRDefault="00AB1631">
      <w:pPr>
        <w:rPr>
          <w:b/>
        </w:rPr>
      </w:pPr>
      <w:r w:rsidRPr="00D7191F">
        <w:rPr>
          <w:b/>
        </w:rPr>
        <w:t xml:space="preserve">Name: </w:t>
      </w:r>
    </w:p>
    <w:p w:rsidR="00D7191F" w:rsidRPr="00D7191F" w:rsidRDefault="00D7191F">
      <w:pPr>
        <w:rPr>
          <w:b/>
        </w:rPr>
      </w:pPr>
    </w:p>
    <w:p w:rsidR="00D7191F" w:rsidRPr="00D7191F" w:rsidRDefault="00AB1631">
      <w:pPr>
        <w:rPr>
          <w:b/>
        </w:rPr>
      </w:pPr>
      <w:r w:rsidRPr="00D7191F">
        <w:rPr>
          <w:b/>
        </w:rPr>
        <w:t xml:space="preserve">Contact tel. no. </w:t>
      </w:r>
    </w:p>
    <w:p w:rsidR="00D7191F" w:rsidRDefault="00D7191F">
      <w:pPr>
        <w:rPr>
          <w:b/>
        </w:rPr>
      </w:pPr>
    </w:p>
    <w:p w:rsidR="00D7191F" w:rsidRPr="00D7191F" w:rsidRDefault="00AB1631">
      <w:pPr>
        <w:rPr>
          <w:b/>
        </w:rPr>
      </w:pPr>
      <w:r w:rsidRPr="00D7191F">
        <w:rPr>
          <w:b/>
        </w:rPr>
        <w:t xml:space="preserve">Email: </w:t>
      </w:r>
    </w:p>
    <w:p w:rsidR="00D7191F" w:rsidRDefault="00D7191F"/>
    <w:p w:rsidR="00D7191F" w:rsidRDefault="00AB1631">
      <w:r>
        <w:t xml:space="preserve">I would like to book a place for the PCAN </w:t>
      </w:r>
      <w:proofErr w:type="spellStart"/>
      <w:r>
        <w:t>Paphos</w:t>
      </w:r>
      <w:proofErr w:type="spellEnd"/>
      <w:r>
        <w:t xml:space="preserve"> Encounter week 202</w:t>
      </w:r>
      <w:r w:rsidR="000E0DA9">
        <w:t>7</w:t>
      </w:r>
      <w:r>
        <w:t>.</w:t>
      </w:r>
    </w:p>
    <w:p w:rsidR="00D7191F" w:rsidRDefault="00AB1631">
      <w:r>
        <w:t xml:space="preserve"> </w:t>
      </w:r>
      <w:r w:rsidR="00D7191F">
        <w:t>I have made a bank transfer for</w:t>
      </w:r>
      <w:r w:rsidR="00C34BF6">
        <w:t xml:space="preserve"> deposit</w:t>
      </w:r>
      <w:r w:rsidR="00D7191F">
        <w:t>:</w:t>
      </w:r>
      <w:r w:rsidR="00C34BF6">
        <w:t xml:space="preserve">  </w:t>
      </w:r>
      <w:r w:rsidR="00D7191F">
        <w:t xml:space="preserve"> £60 (sharing room</w:t>
      </w:r>
      <w:r w:rsidR="004A2E5C">
        <w:t>*</w:t>
      </w:r>
      <w:r w:rsidR="00D7191F">
        <w:t>)</w:t>
      </w:r>
      <w:r w:rsidR="00D7191F">
        <w:tab/>
      </w:r>
      <w:r>
        <w:t>£1</w:t>
      </w:r>
      <w:r w:rsidR="00011E05">
        <w:t>2</w:t>
      </w:r>
      <w:r>
        <w:t>0</w:t>
      </w:r>
      <w:r w:rsidR="00D7191F">
        <w:t xml:space="preserve"> (single occupancy)</w:t>
      </w:r>
    </w:p>
    <w:p w:rsidR="00D7191F" w:rsidRDefault="00AB1631">
      <w:r>
        <w:t xml:space="preserve"> </w:t>
      </w:r>
      <w:r w:rsidR="0062327D">
        <w:t>T</w:t>
      </w:r>
      <w:r>
        <w:t>o</w:t>
      </w:r>
      <w:r w:rsidR="0062327D">
        <w:t xml:space="preserve"> the</w:t>
      </w:r>
      <w:r>
        <w:t xml:space="preserve"> PCAN account (</w:t>
      </w:r>
      <w:r w:rsidRPr="00D7191F">
        <w:rPr>
          <w:b/>
        </w:rPr>
        <w:t>PCAN; Sort code: 089299; Account no. 65196289</w:t>
      </w:r>
      <w:r>
        <w:t xml:space="preserve">) </w:t>
      </w:r>
    </w:p>
    <w:p w:rsidR="00D7191F" w:rsidRDefault="004A2E5C" w:rsidP="004A2E5C">
      <w:r>
        <w:t>*Sharing with:</w:t>
      </w:r>
    </w:p>
    <w:p w:rsidR="004A2E5C" w:rsidRDefault="004A2E5C"/>
    <w:p w:rsidR="00D7191F" w:rsidRPr="004A2E5C" w:rsidRDefault="00AB1631">
      <w:pPr>
        <w:rPr>
          <w:b/>
        </w:rPr>
      </w:pPr>
      <w:r w:rsidRPr="004A2E5C">
        <w:rPr>
          <w:b/>
        </w:rPr>
        <w:t xml:space="preserve">Date: </w:t>
      </w:r>
    </w:p>
    <w:p w:rsidR="00D7191F" w:rsidRDefault="00D7191F"/>
    <w:p w:rsidR="00D7191F" w:rsidRDefault="00AB1631">
      <w:r w:rsidRPr="00D7191F">
        <w:rPr>
          <w:b/>
        </w:rPr>
        <w:t xml:space="preserve">Email form to: </w:t>
      </w:r>
      <w:hyperlink r:id="rId8" w:history="1">
        <w:r w:rsidR="00D7191F" w:rsidRPr="00390933">
          <w:rPr>
            <w:rStyle w:val="Hyperlink"/>
            <w:b/>
          </w:rPr>
          <w:t>saracallen@hotmail</w:t>
        </w:r>
        <w:r w:rsidR="00D7191F" w:rsidRPr="00861BBF">
          <w:rPr>
            <w:rStyle w:val="Hyperlink"/>
            <w:b/>
          </w:rPr>
          <w:t>.com</w:t>
        </w:r>
      </w:hyperlink>
      <w:bookmarkStart w:id="0" w:name="_GoBack"/>
      <w:bookmarkEnd w:id="0"/>
    </w:p>
    <w:sectPr w:rsidR="00D719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33D89"/>
    <w:multiLevelType w:val="multilevel"/>
    <w:tmpl w:val="D8141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15B1AC3"/>
    <w:multiLevelType w:val="hybridMultilevel"/>
    <w:tmpl w:val="D7F20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631"/>
    <w:rsid w:val="00011E05"/>
    <w:rsid w:val="00071D0F"/>
    <w:rsid w:val="000D28BD"/>
    <w:rsid w:val="000E0DA9"/>
    <w:rsid w:val="001D0803"/>
    <w:rsid w:val="001D4DE0"/>
    <w:rsid w:val="001F37C4"/>
    <w:rsid w:val="002D0A65"/>
    <w:rsid w:val="003B7A93"/>
    <w:rsid w:val="003C07C9"/>
    <w:rsid w:val="00497B2C"/>
    <w:rsid w:val="004A2E5C"/>
    <w:rsid w:val="00527CBD"/>
    <w:rsid w:val="0061408D"/>
    <w:rsid w:val="0062327D"/>
    <w:rsid w:val="00651668"/>
    <w:rsid w:val="006A130B"/>
    <w:rsid w:val="00807ED2"/>
    <w:rsid w:val="00861BBF"/>
    <w:rsid w:val="00AB1631"/>
    <w:rsid w:val="00B248FF"/>
    <w:rsid w:val="00C27B7A"/>
    <w:rsid w:val="00C34BF6"/>
    <w:rsid w:val="00C45308"/>
    <w:rsid w:val="00C84300"/>
    <w:rsid w:val="00D7191F"/>
    <w:rsid w:val="00E2117A"/>
    <w:rsid w:val="00F36CC2"/>
    <w:rsid w:val="00FC68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97C514-B501-4428-B2EA-60D0FA64C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191F"/>
    <w:rPr>
      <w:color w:val="0563C1" w:themeColor="hyperlink"/>
      <w:u w:val="single"/>
    </w:rPr>
  </w:style>
  <w:style w:type="paragraph" w:styleId="ListParagraph">
    <w:name w:val="List Paragraph"/>
    <w:basedOn w:val="Normal"/>
    <w:uiPriority w:val="34"/>
    <w:qFormat/>
    <w:rsid w:val="001D0803"/>
    <w:pPr>
      <w:ind w:left="720"/>
      <w:contextualSpacing/>
    </w:pPr>
  </w:style>
  <w:style w:type="paragraph" w:styleId="BalloonText">
    <w:name w:val="Balloon Text"/>
    <w:basedOn w:val="Normal"/>
    <w:link w:val="BalloonTextChar"/>
    <w:uiPriority w:val="99"/>
    <w:semiHidden/>
    <w:unhideWhenUsed/>
    <w:rsid w:val="004A2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E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callen@hotmail.com" TargetMode="External"/><Relationship Id="rId3" Type="http://schemas.openxmlformats.org/officeDocument/2006/relationships/settings" Target="settings.xml"/><Relationship Id="rId7" Type="http://schemas.openxmlformats.org/officeDocument/2006/relationships/hyperlink" Target="mailto:saracallen@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can.info" TargetMode="External"/><Relationship Id="rId5" Type="http://schemas.openxmlformats.org/officeDocument/2006/relationships/hyperlink" Target="https://www.queensbay.com.c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Callen</dc:creator>
  <cp:keywords/>
  <dc:description/>
  <cp:lastModifiedBy>Sara Callen</cp:lastModifiedBy>
  <cp:revision>6</cp:revision>
  <cp:lastPrinted>2025-07-28T12:09:00Z</cp:lastPrinted>
  <dcterms:created xsi:type="dcterms:W3CDTF">2026-06-26T14:06:00Z</dcterms:created>
  <dcterms:modified xsi:type="dcterms:W3CDTF">2026-06-29T13:15:00Z</dcterms:modified>
</cp:coreProperties>
</file>